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Innovación + Optimización = Rentabilidad</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En Meristec investigamos, innovamos y desarrollamos sistemas de producción que satisfagan las exigencias del mercado agrícola.</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jc w:val="left"/>
        <w:rPr>
          <w:sz w:val="20"/>
          <w:szCs w:val="20"/>
        </w:rPr>
      </w:pPr>
      <w:r w:rsidDel="00000000" w:rsidR="00000000" w:rsidRPr="00000000">
        <w:rPr>
          <w:rtl w:val="0"/>
        </w:rPr>
      </w:r>
    </w:p>
    <w:p w:rsidR="00000000" w:rsidDel="00000000" w:rsidP="00000000" w:rsidRDefault="00000000" w:rsidRPr="00000000" w14:paraId="00000006">
      <w:pPr>
        <w:jc w:val="left"/>
        <w:rPr>
          <w:sz w:val="20"/>
          <w:szCs w:val="20"/>
        </w:rPr>
      </w:pPr>
      <w:r w:rsidDel="00000000" w:rsidR="00000000" w:rsidRPr="00000000">
        <w:rPr>
          <w:sz w:val="20"/>
          <w:szCs w:val="20"/>
          <w:rtl w:val="0"/>
        </w:rPr>
        <w:t xml:space="preserve">La investigación biotecnológica es uno de nuestros pilares para conseguir esa rentabilidad óptima. Lo que hacemos primero es buscar, seleccionar e investigar que tiene de especial esa variedad vegetal que el cliente optimizar y obtener una mayor rentabilidad a la actual. Esta investigación nos ayuda a aportar nuevas soluciones para garantizar una producción masiva de alta calidad.</w:t>
      </w:r>
    </w:p>
    <w:p w:rsidR="00000000" w:rsidDel="00000000" w:rsidP="00000000" w:rsidRDefault="00000000" w:rsidRPr="00000000" w14:paraId="00000007">
      <w:pPr>
        <w:jc w:val="left"/>
        <w:rPr>
          <w:sz w:val="20"/>
          <w:szCs w:val="20"/>
        </w:rPr>
      </w:pPr>
      <w:r w:rsidDel="00000000" w:rsidR="00000000" w:rsidRPr="00000000">
        <w:rPr>
          <w:rtl w:val="0"/>
        </w:rPr>
      </w:r>
    </w:p>
    <w:p w:rsidR="00000000" w:rsidDel="00000000" w:rsidP="00000000" w:rsidRDefault="00000000" w:rsidRPr="00000000" w14:paraId="00000008">
      <w:pPr>
        <w:jc w:val="left"/>
        <w:rPr>
          <w:sz w:val="20"/>
          <w:szCs w:val="20"/>
        </w:rPr>
      </w:pPr>
      <w:r w:rsidDel="00000000" w:rsidR="00000000" w:rsidRPr="00000000">
        <w:rPr>
          <w:sz w:val="20"/>
          <w:szCs w:val="20"/>
          <w:rtl w:val="0"/>
        </w:rPr>
        <w:t xml:space="preserve">La innovación juega un papel fundamental en nuestra fórmula para conseguir nuestro objetivo, utilizamos técnicas de biotecnología vegetal punteras en el sector para propagar las plantas de interés para nuestros clientes. Nuestro objetivo es optimizar la rentabilidad agrícola de su plantación.</w:t>
      </w:r>
    </w:p>
    <w:p w:rsidR="00000000" w:rsidDel="00000000" w:rsidP="00000000" w:rsidRDefault="00000000" w:rsidRPr="00000000" w14:paraId="00000009">
      <w:pPr>
        <w:jc w:val="left"/>
        <w:rPr>
          <w:sz w:val="20"/>
          <w:szCs w:val="20"/>
        </w:rPr>
      </w:pPr>
      <w:r w:rsidDel="00000000" w:rsidR="00000000" w:rsidRPr="00000000">
        <w:rPr>
          <w:rtl w:val="0"/>
        </w:rPr>
      </w:r>
    </w:p>
    <w:p w:rsidR="00000000" w:rsidDel="00000000" w:rsidP="00000000" w:rsidRDefault="00000000" w:rsidRPr="00000000" w14:paraId="0000000A">
      <w:pPr>
        <w:jc w:val="left"/>
        <w:rPr>
          <w:sz w:val="20"/>
          <w:szCs w:val="20"/>
        </w:rPr>
      </w:pPr>
      <w:r w:rsidDel="00000000" w:rsidR="00000000" w:rsidRPr="00000000">
        <w:rPr>
          <w:sz w:val="20"/>
          <w:szCs w:val="20"/>
          <w:rtl w:val="0"/>
        </w:rPr>
        <w:t xml:space="preserve">¿Cómo introducimos la innovación en nuestros procesos? Por ejemplo hemos introducido una técnica innovadora como es la micropropagación en la cual producimos plantas de una variedad o clon de forma masiva por medio del cultivo in- vitro o micropropagación, que consiste en la reproducción de un material vegetal madre en una condiciones controladas de laboratorio para obtener plantas genéticamente idénticas.</w:t>
      </w:r>
    </w:p>
    <w:p w:rsidR="00000000" w:rsidDel="00000000" w:rsidP="00000000" w:rsidRDefault="00000000" w:rsidRPr="00000000" w14:paraId="0000000B">
      <w:pPr>
        <w:jc w:val="left"/>
        <w:rPr>
          <w:sz w:val="20"/>
          <w:szCs w:val="20"/>
        </w:rPr>
      </w:pPr>
      <w:r w:rsidDel="00000000" w:rsidR="00000000" w:rsidRPr="00000000">
        <w:rPr>
          <w:rtl w:val="0"/>
        </w:rPr>
      </w:r>
    </w:p>
    <w:p w:rsidR="00000000" w:rsidDel="00000000" w:rsidP="00000000" w:rsidRDefault="00000000" w:rsidRPr="00000000" w14:paraId="0000000C">
      <w:pPr>
        <w:jc w:val="left"/>
        <w:rPr>
          <w:sz w:val="20"/>
          <w:szCs w:val="20"/>
        </w:rPr>
      </w:pPr>
      <w:r w:rsidDel="00000000" w:rsidR="00000000" w:rsidRPr="00000000">
        <w:rPr>
          <w:sz w:val="20"/>
          <w:szCs w:val="20"/>
          <w:rtl w:val="0"/>
        </w:rPr>
        <w:t xml:space="preserve">Pero esto no acaba ahí, además esas variedades que seleccionamos llevan detrás una enorme investigación para seleccionar aquella con las mejores aptitudes agronómicas para optimizar el rendimiento de tu negocio y así conseguir una alta productividad y una rentabilidad económica. Todos estos procedimientos son supervisados por profesionales del sector biotecnológico para el correcto abastecimiento en tiempo y forma.</w:t>
      </w:r>
    </w:p>
    <w:p w:rsidR="00000000" w:rsidDel="00000000" w:rsidP="00000000" w:rsidRDefault="00000000" w:rsidRPr="00000000" w14:paraId="0000000D">
      <w:pPr>
        <w:jc w:val="left"/>
        <w:rPr>
          <w:sz w:val="20"/>
          <w:szCs w:val="20"/>
        </w:rPr>
      </w:pPr>
      <w:r w:rsidDel="00000000" w:rsidR="00000000" w:rsidRPr="00000000">
        <w:rPr>
          <w:rtl w:val="0"/>
        </w:rPr>
      </w:r>
    </w:p>
    <w:p w:rsidR="00000000" w:rsidDel="00000000" w:rsidP="00000000" w:rsidRDefault="00000000" w:rsidRPr="00000000" w14:paraId="0000000E">
      <w:pPr>
        <w:jc w:val="left"/>
        <w:rPr>
          <w:sz w:val="20"/>
          <w:szCs w:val="20"/>
        </w:rPr>
      </w:pPr>
      <w:r w:rsidDel="00000000" w:rsidR="00000000" w:rsidRPr="00000000">
        <w:rPr>
          <w:sz w:val="20"/>
          <w:szCs w:val="20"/>
          <w:rtl w:val="0"/>
        </w:rPr>
        <w:t xml:space="preserve">En Meristec te ofrecemos una gran variedad de productos de propagación in-vitro para que obtengas los mejores resultados de tus cultivos, además te asesoramos en la rentabilización de proyectos agrícolas.</w:t>
      </w:r>
    </w:p>
    <w:p w:rsidR="00000000" w:rsidDel="00000000" w:rsidP="00000000" w:rsidRDefault="00000000" w:rsidRPr="00000000" w14:paraId="0000000F">
      <w:pPr>
        <w:jc w:val="left"/>
        <w:rPr>
          <w:sz w:val="20"/>
          <w:szCs w:val="20"/>
        </w:rPr>
      </w:pPr>
      <w:r w:rsidDel="00000000" w:rsidR="00000000" w:rsidRPr="00000000">
        <w:rPr>
          <w:rtl w:val="0"/>
        </w:rPr>
      </w:r>
    </w:p>
    <w:p w:rsidR="00000000" w:rsidDel="00000000" w:rsidP="00000000" w:rsidRDefault="00000000" w:rsidRPr="00000000" w14:paraId="00000010">
      <w:pPr>
        <w:jc w:val="left"/>
        <w:rPr>
          <w:sz w:val="20"/>
          <w:szCs w:val="20"/>
        </w:rPr>
      </w:pPr>
      <w:r w:rsidDel="00000000" w:rsidR="00000000" w:rsidRPr="00000000">
        <w:rPr>
          <w:sz w:val="20"/>
          <w:szCs w:val="20"/>
          <w:rtl w:val="0"/>
        </w:rPr>
        <w:t xml:space="preserve">Entre nuestras variedades se encuentra el nogal para nuez, nogal para madera, pistachero, arándano y encina/alcornoque. Cada una de ellas tiene unas características necesarias para llevar a cabo este proceso. </w:t>
      </w:r>
    </w:p>
    <w:p w:rsidR="00000000" w:rsidDel="00000000" w:rsidP="00000000" w:rsidRDefault="00000000" w:rsidRPr="00000000" w14:paraId="00000011">
      <w:pPr>
        <w:jc w:val="left"/>
        <w:rPr>
          <w:sz w:val="20"/>
          <w:szCs w:val="20"/>
        </w:rPr>
      </w:pPr>
      <w:r w:rsidDel="00000000" w:rsidR="00000000" w:rsidRPr="00000000">
        <w:rPr>
          <w:rtl w:val="0"/>
        </w:rPr>
      </w:r>
    </w:p>
    <w:p w:rsidR="00000000" w:rsidDel="00000000" w:rsidP="00000000" w:rsidRDefault="00000000" w:rsidRPr="00000000" w14:paraId="00000012">
      <w:pPr>
        <w:jc w:val="left"/>
        <w:rPr>
          <w:sz w:val="20"/>
          <w:szCs w:val="20"/>
        </w:rPr>
      </w:pPr>
      <w:r w:rsidDel="00000000" w:rsidR="00000000" w:rsidRPr="00000000">
        <w:rPr>
          <w:sz w:val="20"/>
          <w:szCs w:val="20"/>
          <w:rtl w:val="0"/>
        </w:rPr>
        <w:t xml:space="preserve">Nuestro propósito es incrementar el potencial de los cultivos a través de una mano amiga y profesional que te ofrecemos en Meristec. Ponte en contacto con nosotros y rentabiliza tu cultivo.</w:t>
      </w:r>
    </w:p>
    <w:p w:rsidR="00000000" w:rsidDel="00000000" w:rsidP="00000000" w:rsidRDefault="00000000" w:rsidRPr="00000000" w14:paraId="00000013">
      <w:pPr>
        <w:jc w:val="left"/>
        <w:rPr>
          <w:sz w:val="20"/>
          <w:szCs w:val="20"/>
        </w:rPr>
      </w:pPr>
      <w:r w:rsidDel="00000000" w:rsidR="00000000" w:rsidRPr="00000000">
        <w:rPr>
          <w:rtl w:val="0"/>
        </w:rPr>
      </w:r>
    </w:p>
    <w:p w:rsidR="00000000" w:rsidDel="00000000" w:rsidP="00000000" w:rsidRDefault="00000000" w:rsidRPr="00000000" w14:paraId="00000014">
      <w:pPr>
        <w:jc w:val="left"/>
        <w:rPr>
          <w:sz w:val="20"/>
          <w:szCs w:val="20"/>
        </w:rPr>
      </w:pPr>
      <w:r w:rsidDel="00000000" w:rsidR="00000000" w:rsidRPr="00000000">
        <w:rPr>
          <w:sz w:val="20"/>
          <w:szCs w:val="20"/>
          <w:rtl w:val="0"/>
        </w:rPr>
        <w:t xml:space="preserve">KEYWORDS:</w:t>
      </w:r>
    </w:p>
    <w:p w:rsidR="00000000" w:rsidDel="00000000" w:rsidP="00000000" w:rsidRDefault="00000000" w:rsidRPr="00000000" w14:paraId="00000015">
      <w:pPr>
        <w:jc w:val="left"/>
        <w:rPr>
          <w:sz w:val="20"/>
          <w:szCs w:val="20"/>
        </w:rPr>
      </w:pPr>
      <w:r w:rsidDel="00000000" w:rsidR="00000000" w:rsidRPr="00000000">
        <w:rPr>
          <w:rtl w:val="0"/>
        </w:rPr>
      </w:r>
    </w:p>
    <w:p w:rsidR="00000000" w:rsidDel="00000000" w:rsidP="00000000" w:rsidRDefault="00000000" w:rsidRPr="00000000" w14:paraId="00000016">
      <w:pPr>
        <w:jc w:val="left"/>
        <w:rPr>
          <w:sz w:val="20"/>
          <w:szCs w:val="20"/>
        </w:rPr>
      </w:pPr>
      <w:r w:rsidDel="00000000" w:rsidR="00000000" w:rsidRPr="00000000">
        <w:rPr>
          <w:sz w:val="20"/>
          <w:szCs w:val="20"/>
          <w:rtl w:val="0"/>
        </w:rPr>
        <w:t xml:space="preserve">-Meristec</w:t>
      </w:r>
    </w:p>
    <w:p w:rsidR="00000000" w:rsidDel="00000000" w:rsidP="00000000" w:rsidRDefault="00000000" w:rsidRPr="00000000" w14:paraId="00000017">
      <w:pPr>
        <w:jc w:val="left"/>
        <w:rPr>
          <w:sz w:val="20"/>
          <w:szCs w:val="20"/>
        </w:rPr>
      </w:pPr>
      <w:r w:rsidDel="00000000" w:rsidR="00000000" w:rsidRPr="00000000">
        <w:rPr>
          <w:sz w:val="20"/>
          <w:szCs w:val="20"/>
          <w:rtl w:val="0"/>
        </w:rPr>
        <w:t xml:space="preserve">-Biotecnología Meristec</w:t>
      </w:r>
    </w:p>
    <w:p w:rsidR="00000000" w:rsidDel="00000000" w:rsidP="00000000" w:rsidRDefault="00000000" w:rsidRPr="00000000" w14:paraId="00000018">
      <w:pPr>
        <w:jc w:val="left"/>
        <w:rPr>
          <w:sz w:val="20"/>
          <w:szCs w:val="20"/>
        </w:rPr>
      </w:pPr>
      <w:r w:rsidDel="00000000" w:rsidR="00000000" w:rsidRPr="00000000">
        <w:rPr>
          <w:sz w:val="20"/>
          <w:szCs w:val="20"/>
          <w:rtl w:val="0"/>
        </w:rPr>
        <w:t xml:space="preserve">-Propagación cultivos</w:t>
      </w:r>
    </w:p>
    <w:p w:rsidR="00000000" w:rsidDel="00000000" w:rsidP="00000000" w:rsidRDefault="00000000" w:rsidRPr="00000000" w14:paraId="00000019">
      <w:pPr>
        <w:jc w:val="left"/>
        <w:rPr>
          <w:sz w:val="20"/>
          <w:szCs w:val="20"/>
        </w:rPr>
      </w:pPr>
      <w:r w:rsidDel="00000000" w:rsidR="00000000" w:rsidRPr="00000000">
        <w:rPr>
          <w:sz w:val="20"/>
          <w:szCs w:val="20"/>
          <w:rtl w:val="0"/>
        </w:rPr>
        <w:t xml:space="preserve">-Micropropagación</w:t>
      </w:r>
    </w:p>
    <w:p w:rsidR="00000000" w:rsidDel="00000000" w:rsidP="00000000" w:rsidRDefault="00000000" w:rsidRPr="00000000" w14:paraId="0000001A">
      <w:pPr>
        <w:jc w:val="left"/>
        <w:rPr>
          <w:sz w:val="20"/>
          <w:szCs w:val="20"/>
        </w:rPr>
      </w:pPr>
      <w:r w:rsidDel="00000000" w:rsidR="00000000" w:rsidRPr="00000000">
        <w:rPr>
          <w:sz w:val="20"/>
          <w:szCs w:val="20"/>
          <w:rtl w:val="0"/>
        </w:rPr>
        <w:t xml:space="preserve">-Micropropagación in-vitro</w:t>
      </w:r>
    </w:p>
    <w:p w:rsidR="00000000" w:rsidDel="00000000" w:rsidP="00000000" w:rsidRDefault="00000000" w:rsidRPr="00000000" w14:paraId="0000001B">
      <w:pPr>
        <w:jc w:val="left"/>
        <w:rPr>
          <w:sz w:val="20"/>
          <w:szCs w:val="20"/>
        </w:rPr>
      </w:pPr>
      <w:r w:rsidDel="00000000" w:rsidR="00000000" w:rsidRPr="00000000">
        <w:rPr>
          <w:sz w:val="20"/>
          <w:szCs w:val="20"/>
          <w:rtl w:val="0"/>
        </w:rPr>
        <w:t xml:space="preserve">-Nogal para nuez</w:t>
      </w:r>
    </w:p>
    <w:p w:rsidR="00000000" w:rsidDel="00000000" w:rsidP="00000000" w:rsidRDefault="00000000" w:rsidRPr="00000000" w14:paraId="0000001C">
      <w:pPr>
        <w:jc w:val="left"/>
        <w:rPr>
          <w:sz w:val="20"/>
          <w:szCs w:val="20"/>
        </w:rPr>
      </w:pPr>
      <w:r w:rsidDel="00000000" w:rsidR="00000000" w:rsidRPr="00000000">
        <w:rPr>
          <w:sz w:val="20"/>
          <w:szCs w:val="20"/>
          <w:rtl w:val="0"/>
        </w:rPr>
        <w:t xml:space="preserve">-Nogal para madera</w:t>
      </w:r>
    </w:p>
    <w:p w:rsidR="00000000" w:rsidDel="00000000" w:rsidP="00000000" w:rsidRDefault="00000000" w:rsidRPr="00000000" w14:paraId="0000001D">
      <w:pPr>
        <w:jc w:val="left"/>
        <w:rPr>
          <w:sz w:val="20"/>
          <w:szCs w:val="20"/>
        </w:rPr>
      </w:pPr>
      <w:r w:rsidDel="00000000" w:rsidR="00000000" w:rsidRPr="00000000">
        <w:rPr>
          <w:sz w:val="20"/>
          <w:szCs w:val="20"/>
          <w:rtl w:val="0"/>
        </w:rPr>
        <w:t xml:space="preserve">-Pistachero</w:t>
      </w:r>
    </w:p>
    <w:p w:rsidR="00000000" w:rsidDel="00000000" w:rsidP="00000000" w:rsidRDefault="00000000" w:rsidRPr="00000000" w14:paraId="0000001E">
      <w:pPr>
        <w:jc w:val="left"/>
        <w:rPr>
          <w:sz w:val="20"/>
          <w:szCs w:val="20"/>
        </w:rPr>
      </w:pPr>
      <w:r w:rsidDel="00000000" w:rsidR="00000000" w:rsidRPr="00000000">
        <w:rPr>
          <w:sz w:val="20"/>
          <w:szCs w:val="20"/>
          <w:rtl w:val="0"/>
        </w:rPr>
        <w:t xml:space="preserve">-Arándano</w:t>
      </w:r>
    </w:p>
    <w:p w:rsidR="00000000" w:rsidDel="00000000" w:rsidP="00000000" w:rsidRDefault="00000000" w:rsidRPr="00000000" w14:paraId="0000001F">
      <w:pPr>
        <w:jc w:val="left"/>
        <w:rPr>
          <w:sz w:val="20"/>
          <w:szCs w:val="20"/>
        </w:rPr>
      </w:pPr>
      <w:r w:rsidDel="00000000" w:rsidR="00000000" w:rsidRPr="00000000">
        <w:rPr>
          <w:sz w:val="20"/>
          <w:szCs w:val="20"/>
          <w:rtl w:val="0"/>
        </w:rPr>
        <w:t xml:space="preserve">-Encina alcornoque</w:t>
      </w:r>
    </w:p>
    <w:p w:rsidR="00000000" w:rsidDel="00000000" w:rsidP="00000000" w:rsidRDefault="00000000" w:rsidRPr="00000000" w14:paraId="00000020">
      <w:pPr>
        <w:jc w:val="left"/>
        <w:rPr>
          <w:sz w:val="20"/>
          <w:szCs w:val="20"/>
        </w:rPr>
      </w:pPr>
      <w:r w:rsidDel="00000000" w:rsidR="00000000" w:rsidRPr="00000000">
        <w:rPr>
          <w:sz w:val="20"/>
          <w:szCs w:val="20"/>
          <w:rtl w:val="0"/>
        </w:rPr>
        <w:t xml:space="preserve">-Rentabilidad agrícola</w:t>
      </w:r>
    </w:p>
    <w:p w:rsidR="00000000" w:rsidDel="00000000" w:rsidP="00000000" w:rsidRDefault="00000000" w:rsidRPr="00000000" w14:paraId="00000021">
      <w:pPr>
        <w:jc w:val="left"/>
        <w:rPr>
          <w:sz w:val="20"/>
          <w:szCs w:val="20"/>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jc w:val="center"/>
        <w:rPr>
          <w:b w:val="1"/>
          <w:sz w:val="28"/>
          <w:szCs w:val="28"/>
        </w:rPr>
      </w:pPr>
      <w:r w:rsidDel="00000000" w:rsidR="00000000" w:rsidRPr="00000000">
        <w:rPr>
          <w:rtl w:val="0"/>
        </w:rPr>
      </w:r>
    </w:p>
    <w:p w:rsidR="00000000" w:rsidDel="00000000" w:rsidP="00000000" w:rsidRDefault="00000000" w:rsidRPr="00000000" w14:paraId="00000024">
      <w:pPr>
        <w:jc w:val="center"/>
        <w:rPr>
          <w:b w:val="1"/>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